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1C5AC6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1C5AC6">
        <w:rPr>
          <w:rFonts w:ascii="Tahoma" w:hAnsi="Tahoma"/>
          <w:bCs/>
          <w:sz w:val="22"/>
          <w:szCs w:val="22"/>
        </w:rPr>
        <w:t>Број</w:t>
      </w:r>
      <w:proofErr w:type="spellEnd"/>
      <w:r w:rsidRPr="001C5AC6">
        <w:rPr>
          <w:rFonts w:ascii="Tahoma" w:hAnsi="Tahoma"/>
          <w:bCs/>
          <w:sz w:val="22"/>
          <w:szCs w:val="22"/>
        </w:rPr>
        <w:t>: 404/1-</w:t>
      </w:r>
      <w:r w:rsidR="00E376D8">
        <w:rPr>
          <w:rFonts w:ascii="Tahoma" w:hAnsi="Tahoma"/>
          <w:bCs/>
          <w:sz w:val="22"/>
          <w:szCs w:val="22"/>
        </w:rPr>
        <w:t>52</w:t>
      </w:r>
      <w:r w:rsidRPr="001C5AC6">
        <w:rPr>
          <w:rFonts w:ascii="Tahoma" w:hAnsi="Tahoma"/>
          <w:bCs/>
          <w:sz w:val="22"/>
          <w:szCs w:val="22"/>
        </w:rPr>
        <w:t>-5/201</w:t>
      </w:r>
      <w:r w:rsidR="00E376D8">
        <w:rPr>
          <w:rFonts w:ascii="Tahoma" w:hAnsi="Tahoma"/>
          <w:bCs/>
          <w:sz w:val="22"/>
          <w:szCs w:val="22"/>
        </w:rPr>
        <w:t>8</w:t>
      </w:r>
      <w:r w:rsidRPr="001C5AC6">
        <w:rPr>
          <w:rFonts w:ascii="Tahoma" w:hAnsi="Tahoma"/>
          <w:bCs/>
          <w:sz w:val="22"/>
          <w:szCs w:val="22"/>
        </w:rPr>
        <w:t>-0</w:t>
      </w:r>
      <w:r w:rsidR="00D824EB" w:rsidRPr="001C5AC6">
        <w:rPr>
          <w:rFonts w:ascii="Tahoma" w:hAnsi="Tahoma"/>
          <w:bCs/>
          <w:sz w:val="22"/>
          <w:szCs w:val="22"/>
        </w:rPr>
        <w:t>2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E376D8">
        <w:rPr>
          <w:rFonts w:ascii="Tahoma" w:hAnsi="Tahoma" w:cs="Tahoma"/>
          <w:sz w:val="22"/>
          <w:szCs w:val="22"/>
        </w:rPr>
        <w:t>1</w:t>
      </w:r>
      <w:r w:rsidR="00D96A91">
        <w:rPr>
          <w:rFonts w:ascii="Tahoma" w:hAnsi="Tahoma" w:cs="Tahoma"/>
          <w:sz w:val="22"/>
          <w:szCs w:val="22"/>
        </w:rPr>
        <w:t>7</w:t>
      </w:r>
      <w:r w:rsidRPr="001C5AC6">
        <w:rPr>
          <w:rFonts w:ascii="Tahoma" w:hAnsi="Tahoma" w:cs="Tahoma"/>
          <w:sz w:val="22"/>
          <w:szCs w:val="22"/>
        </w:rPr>
        <w:t>.</w:t>
      </w:r>
      <w:r w:rsidR="00E376D8">
        <w:rPr>
          <w:rFonts w:ascii="Tahoma" w:hAnsi="Tahoma" w:cs="Tahoma"/>
          <w:sz w:val="22"/>
          <w:szCs w:val="22"/>
        </w:rPr>
        <w:t>10</w:t>
      </w:r>
      <w:r w:rsidRPr="001C5AC6">
        <w:rPr>
          <w:rFonts w:ascii="Tahoma" w:hAnsi="Tahoma" w:cs="Tahoma"/>
          <w:sz w:val="22"/>
          <w:szCs w:val="22"/>
          <w:lang w:val="sr-Cyrl-CS"/>
        </w:rPr>
        <w:t>.201</w:t>
      </w:r>
      <w:r w:rsidR="00E376D8">
        <w:rPr>
          <w:rFonts w:ascii="Tahoma" w:hAnsi="Tahoma" w:cs="Tahoma"/>
          <w:sz w:val="22"/>
          <w:szCs w:val="22"/>
        </w:rPr>
        <w:t>8</w:t>
      </w:r>
      <w:r w:rsidRPr="001C5AC6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1C5AC6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349AC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1C5AC6">
        <w:rPr>
          <w:rFonts w:ascii="Tahoma" w:hAnsi="Tahoma" w:cs="Tahoma"/>
          <w:noProof/>
          <w:sz w:val="22"/>
          <w:szCs w:val="22"/>
        </w:rPr>
        <w:t xml:space="preserve">         </w:t>
      </w:r>
      <w:r w:rsidRPr="00D349AC">
        <w:rPr>
          <w:rFonts w:ascii="Tahoma" w:hAnsi="Tahoma" w:cs="Tahoma"/>
          <w:noProof/>
          <w:sz w:val="22"/>
          <w:szCs w:val="22"/>
        </w:rPr>
        <w:t>На основу члана 60. Закона о јавним набавкама (''Сл. гласник РС'', број 124/2012</w:t>
      </w:r>
      <w:r w:rsidR="00F63EAF" w:rsidRPr="00D349AC">
        <w:rPr>
          <w:rFonts w:ascii="Tahoma" w:hAnsi="Tahoma" w:cs="Tahoma"/>
          <w:noProof/>
          <w:sz w:val="22"/>
          <w:szCs w:val="22"/>
        </w:rPr>
        <w:t>, 14/2015 и 68/2015</w:t>
      </w:r>
      <w:r w:rsidRPr="00D349AC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</w:t>
      </w:r>
      <w:r w:rsidR="00D349AC" w:rsidRPr="00D349AC">
        <w:rPr>
          <w:rFonts w:ascii="Tahoma" w:hAnsi="Tahoma" w:cs="Tahoma"/>
          <w:noProof/>
          <w:sz w:val="22"/>
          <w:szCs w:val="22"/>
        </w:rPr>
        <w:t>услуга- осигурања,</w:t>
      </w:r>
      <w:r w:rsidRPr="00D349AC">
        <w:rPr>
          <w:rFonts w:ascii="Tahoma" w:hAnsi="Tahoma" w:cs="Tahoma"/>
          <w:noProof/>
          <w:sz w:val="22"/>
          <w:szCs w:val="22"/>
        </w:rPr>
        <w:t xml:space="preserve"> број ЈН 404/1-</w:t>
      </w:r>
      <w:r w:rsidR="00E376D8">
        <w:rPr>
          <w:rFonts w:ascii="Tahoma" w:hAnsi="Tahoma" w:cs="Tahoma"/>
          <w:noProof/>
          <w:sz w:val="22"/>
          <w:szCs w:val="22"/>
        </w:rPr>
        <w:t>52</w:t>
      </w:r>
      <w:r w:rsidRPr="00D349AC">
        <w:rPr>
          <w:rFonts w:ascii="Tahoma" w:hAnsi="Tahoma" w:cs="Tahoma"/>
          <w:noProof/>
          <w:sz w:val="22"/>
          <w:szCs w:val="22"/>
        </w:rPr>
        <w:t>/201</w:t>
      </w:r>
      <w:r w:rsidR="00E376D8">
        <w:rPr>
          <w:rFonts w:ascii="Tahoma" w:hAnsi="Tahoma" w:cs="Tahoma"/>
          <w:noProof/>
          <w:sz w:val="22"/>
          <w:szCs w:val="22"/>
        </w:rPr>
        <w:t>8</w:t>
      </w:r>
      <w:r w:rsidRPr="00D349AC">
        <w:rPr>
          <w:rFonts w:ascii="Tahoma" w:hAnsi="Tahoma" w:cs="Tahoma"/>
          <w:noProof/>
          <w:sz w:val="22"/>
          <w:szCs w:val="22"/>
        </w:rPr>
        <w:t>-0</w:t>
      </w:r>
      <w:r w:rsidR="00D824EB" w:rsidRPr="00D349AC">
        <w:rPr>
          <w:rFonts w:ascii="Tahoma" w:hAnsi="Tahoma" w:cs="Tahoma"/>
          <w:noProof/>
          <w:sz w:val="22"/>
          <w:szCs w:val="22"/>
        </w:rPr>
        <w:t>2</w:t>
      </w:r>
      <w:r w:rsidRPr="00D349AC">
        <w:rPr>
          <w:rFonts w:ascii="Tahoma" w:hAnsi="Tahoma" w:cs="Tahoma"/>
          <w:noProof/>
          <w:sz w:val="22"/>
          <w:szCs w:val="22"/>
        </w:rPr>
        <w:t>, објављује</w:t>
      </w:r>
    </w:p>
    <w:p w:rsidR="00D349AC" w:rsidRPr="00D96A91" w:rsidRDefault="00D349AC" w:rsidP="00D349AC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D96A91" w:rsidRPr="00E376D8" w:rsidRDefault="00D96A91" w:rsidP="00D96A91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E376D8" w:rsidRPr="00E376D8" w:rsidRDefault="00E376D8" w:rsidP="00E376D8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E376D8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376D8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E376D8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E376D8">
        <w:rPr>
          <w:rFonts w:ascii="Tahoma" w:hAnsi="Tahoma" w:cs="Tahoma"/>
          <w:sz w:val="22"/>
          <w:szCs w:val="22"/>
        </w:rPr>
        <w:tab/>
        <w:t xml:space="preserve">ПИБ </w:t>
      </w:r>
      <w:r w:rsidRPr="00E376D8">
        <w:rPr>
          <w:rFonts w:ascii="Tahoma" w:hAnsi="Tahoma" w:cs="Tahoma"/>
          <w:sz w:val="22"/>
          <w:szCs w:val="22"/>
          <w:lang w:val="sr-Cyrl-CS"/>
        </w:rPr>
        <w:t>102106760</w:t>
      </w:r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Матични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број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07212674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E376D8">
        <w:rPr>
          <w:rFonts w:ascii="Tahoma" w:hAnsi="Tahoma" w:cs="Tahoma"/>
          <w:sz w:val="22"/>
          <w:szCs w:val="22"/>
          <w:lang w:val="sr-Latn-CS"/>
        </w:rPr>
        <w:tab/>
      </w:r>
    </w:p>
    <w:p w:rsidR="00E376D8" w:rsidRPr="00E376D8" w:rsidRDefault="00E376D8" w:rsidP="00E376D8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E376D8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E376D8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E376D8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E376D8">
        <w:rPr>
          <w:rFonts w:ascii="Tahoma" w:hAnsi="Tahoma" w:cs="Tahoma"/>
          <w:sz w:val="22"/>
          <w:szCs w:val="22"/>
        </w:rPr>
        <w:instrText>knjazevac.rs</w:instrText>
      </w:r>
      <w:r w:rsidRPr="00E376D8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E376D8">
        <w:rPr>
          <w:rFonts w:ascii="Tahoma" w:hAnsi="Tahoma" w:cs="Tahoma"/>
          <w:sz w:val="22"/>
          <w:szCs w:val="22"/>
          <w:lang w:val="sr-Cyrl-CS"/>
        </w:rPr>
      </w:r>
      <w:r w:rsidRPr="00E376D8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E376D8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E376D8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E376D8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E376D8">
        <w:rPr>
          <w:rFonts w:ascii="Tahoma" w:hAnsi="Tahoma" w:cs="Tahoma"/>
          <w:sz w:val="22"/>
          <w:szCs w:val="22"/>
        </w:rPr>
        <w:t xml:space="preserve"> 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E376D8">
        <w:rPr>
          <w:rFonts w:ascii="Tahoma" w:hAnsi="Tahoma" w:cs="Tahoma"/>
          <w:b/>
          <w:sz w:val="22"/>
          <w:szCs w:val="22"/>
        </w:rPr>
        <w:t>ВРСТА ПОСТУПКА</w:t>
      </w: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E376D8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Поступак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јавне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набавке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мале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вредности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спроводи се</w:t>
      </w:r>
      <w:r w:rsidRPr="00E376D8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376D8">
        <w:rPr>
          <w:rFonts w:ascii="Tahoma" w:hAnsi="Tahoma" w:cs="Tahoma"/>
          <w:sz w:val="22"/>
          <w:szCs w:val="22"/>
        </w:rPr>
        <w:t>складу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чланом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39.</w:t>
      </w:r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Закона о јавним набавкама</w:t>
      </w:r>
      <w:r w:rsidRPr="00E376D8">
        <w:rPr>
          <w:rFonts w:ascii="Tahoma" w:hAnsi="Tahoma" w:cs="Tahoma"/>
          <w:sz w:val="22"/>
          <w:szCs w:val="22"/>
        </w:rPr>
        <w:t xml:space="preserve"> (,,</w:t>
      </w:r>
      <w:proofErr w:type="spellStart"/>
      <w:r w:rsidRPr="00E376D8">
        <w:rPr>
          <w:rFonts w:ascii="Tahoma" w:hAnsi="Tahoma" w:cs="Tahoma"/>
          <w:sz w:val="22"/>
          <w:szCs w:val="22"/>
        </w:rPr>
        <w:t>Сл.гласник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E376D8">
        <w:rPr>
          <w:rFonts w:ascii="Tahoma" w:hAnsi="Tahoma" w:cs="Tahoma"/>
          <w:sz w:val="22"/>
          <w:szCs w:val="22"/>
        </w:rPr>
        <w:t>број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124/2012</w:t>
      </w:r>
      <w:r w:rsidRPr="00E376D8">
        <w:rPr>
          <w:rFonts w:ascii="Tahoma" w:hAnsi="Tahoma" w:cs="Tahoma"/>
          <w:sz w:val="22"/>
          <w:szCs w:val="22"/>
          <w:lang/>
        </w:rPr>
        <w:t>, 14/2015 и 68/2015</w:t>
      </w:r>
      <w:r w:rsidRPr="00E376D8">
        <w:rPr>
          <w:rFonts w:ascii="Tahoma" w:hAnsi="Tahoma" w:cs="Tahoma"/>
          <w:sz w:val="22"/>
          <w:szCs w:val="22"/>
        </w:rPr>
        <w:t>)</w:t>
      </w:r>
      <w:r w:rsidRPr="00E376D8">
        <w:rPr>
          <w:rFonts w:ascii="Tahoma" w:hAnsi="Tahoma" w:cs="Tahoma"/>
          <w:sz w:val="22"/>
          <w:szCs w:val="22"/>
          <w:lang w:val="sr-Cyrl-CS"/>
        </w:rPr>
        <w:t>.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E376D8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E376D8" w:rsidRPr="00E376D8" w:rsidRDefault="00E376D8" w:rsidP="00E376D8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2"/>
          <w:szCs w:val="22"/>
        </w:rPr>
      </w:pPr>
    </w:p>
    <w:p w:rsidR="00E376D8" w:rsidRPr="00E376D8" w:rsidRDefault="00E376D8" w:rsidP="00E376D8">
      <w:pPr>
        <w:ind w:firstLine="720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Предмет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јавне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набавке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/>
        </w:rPr>
        <w:t>услуге- услуге осигурања.</w:t>
      </w:r>
      <w:proofErr w:type="gramEnd"/>
      <w:r w:rsidRPr="00E376D8">
        <w:rPr>
          <w:rFonts w:ascii="Tahoma" w:hAnsi="Tahoma" w:cs="Tahoma"/>
          <w:sz w:val="22"/>
          <w:szCs w:val="22"/>
          <w:lang/>
        </w:rPr>
        <w:t xml:space="preserve"> Поступак је обликован у четири партије</w:t>
      </w:r>
      <w:r w:rsidRPr="00E376D8">
        <w:rPr>
          <w:rFonts w:ascii="Tahoma" w:hAnsi="Tahoma" w:cs="Tahoma"/>
          <w:sz w:val="22"/>
          <w:szCs w:val="22"/>
          <w:lang/>
        </w:rPr>
        <w:t>, процењене вредности</w:t>
      </w:r>
      <w:r w:rsidRPr="00E376D8">
        <w:rPr>
          <w:rFonts w:ascii="Tahoma" w:hAnsi="Tahoma" w:cs="Tahoma"/>
          <w:sz w:val="22"/>
          <w:szCs w:val="22"/>
          <w:lang/>
        </w:rPr>
        <w:t>:</w:t>
      </w:r>
    </w:p>
    <w:p w:rsidR="00E376D8" w:rsidRPr="00E376D8" w:rsidRDefault="00E376D8" w:rsidP="00E376D8">
      <w:pPr>
        <w:ind w:firstLine="720"/>
        <w:rPr>
          <w:rFonts w:ascii="Tahoma" w:hAnsi="Tahoma" w:cs="Tahoma"/>
          <w:sz w:val="22"/>
          <w:szCs w:val="22"/>
          <w:lang/>
        </w:rPr>
      </w:pPr>
    </w:p>
    <w:p w:rsidR="00E376D8" w:rsidRPr="00E376D8" w:rsidRDefault="00E376D8" w:rsidP="00E376D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E376D8">
        <w:rPr>
          <w:rFonts w:ascii="Tahoma" w:hAnsi="Tahoma" w:cs="Tahoma"/>
          <w:sz w:val="22"/>
          <w:szCs w:val="22"/>
          <w:lang/>
        </w:rPr>
        <w:t xml:space="preserve">Партија 1- 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Осигурање имовине- зграда и опреме, </w:t>
      </w:r>
      <w:r w:rsidRPr="00E376D8">
        <w:rPr>
          <w:rFonts w:ascii="Tahoma" w:hAnsi="Tahoma" w:cs="Tahoma"/>
          <w:sz w:val="22"/>
          <w:szCs w:val="22"/>
          <w:lang/>
        </w:rPr>
        <w:t>300.000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 динара,</w:t>
      </w:r>
    </w:p>
    <w:p w:rsidR="00E376D8" w:rsidRPr="00E376D8" w:rsidRDefault="00E376D8" w:rsidP="00E376D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E376D8">
        <w:rPr>
          <w:rFonts w:ascii="Tahoma" w:hAnsi="Tahoma" w:cs="Tahoma"/>
          <w:sz w:val="22"/>
          <w:szCs w:val="22"/>
          <w:lang w:val="sr-Cyrl-CS"/>
        </w:rPr>
        <w:t xml:space="preserve">Партија 2- Обавезно осигурање возила од аутоодговорности и ауто каско осигурање, </w:t>
      </w:r>
      <w:r w:rsidRPr="00E376D8">
        <w:rPr>
          <w:rFonts w:ascii="Tahoma" w:hAnsi="Tahoma" w:cs="Tahoma"/>
          <w:sz w:val="22"/>
          <w:szCs w:val="22"/>
          <w:lang/>
        </w:rPr>
        <w:t>350.000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 динара,</w:t>
      </w:r>
    </w:p>
    <w:p w:rsidR="00E376D8" w:rsidRPr="00E376D8" w:rsidRDefault="00E376D8" w:rsidP="00E376D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E376D8">
        <w:rPr>
          <w:rFonts w:ascii="Tahoma" w:hAnsi="Tahoma" w:cs="Tahoma"/>
          <w:sz w:val="22"/>
          <w:szCs w:val="22"/>
          <w:lang w:val="sr-Cyrl-CS"/>
        </w:rPr>
        <w:t xml:space="preserve">Партија 3- Колективно осигурање запослених од последица несрећног случаја- незгода, </w:t>
      </w:r>
      <w:r w:rsidRPr="00E376D8">
        <w:rPr>
          <w:rFonts w:ascii="Tahoma" w:hAnsi="Tahoma" w:cs="Tahoma"/>
          <w:sz w:val="22"/>
          <w:szCs w:val="22"/>
          <w:lang/>
        </w:rPr>
        <w:t>150.000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 динара,</w:t>
      </w:r>
    </w:p>
    <w:p w:rsidR="00E376D8" w:rsidRPr="00E376D8" w:rsidRDefault="00E376D8" w:rsidP="00E376D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E376D8">
        <w:rPr>
          <w:rFonts w:ascii="Tahoma" w:hAnsi="Tahoma" w:cs="Tahoma"/>
          <w:sz w:val="22"/>
          <w:szCs w:val="22"/>
          <w:lang w:val="sr-Cyrl-CS"/>
        </w:rPr>
        <w:t xml:space="preserve">Партија 4- Добровољно здравствено осигурање запослених, </w:t>
      </w:r>
      <w:r w:rsidRPr="00E376D8">
        <w:rPr>
          <w:rFonts w:ascii="Tahoma" w:hAnsi="Tahoma" w:cs="Tahoma"/>
          <w:sz w:val="22"/>
          <w:szCs w:val="22"/>
          <w:lang/>
        </w:rPr>
        <w:t>150.000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 динара.</w:t>
      </w:r>
    </w:p>
    <w:p w:rsidR="00E376D8" w:rsidRPr="00E376D8" w:rsidRDefault="00E376D8" w:rsidP="00E376D8">
      <w:pPr>
        <w:rPr>
          <w:rFonts w:ascii="Tahoma" w:hAnsi="Tahoma" w:cs="Tahoma"/>
          <w:sz w:val="22"/>
          <w:szCs w:val="22"/>
          <w:lang w:val="sr-Cyrl-CS"/>
        </w:rPr>
      </w:pPr>
    </w:p>
    <w:p w:rsidR="00E376D8" w:rsidRPr="00E376D8" w:rsidRDefault="00E376D8" w:rsidP="00E376D8">
      <w:pPr>
        <w:rPr>
          <w:rFonts w:ascii="Tahoma" w:hAnsi="Tahoma" w:cs="Tahoma"/>
          <w:sz w:val="22"/>
          <w:szCs w:val="22"/>
          <w:lang/>
        </w:rPr>
      </w:pPr>
      <w:r w:rsidRPr="00E376D8">
        <w:rPr>
          <w:rFonts w:ascii="Tahoma" w:hAnsi="Tahoma" w:cs="Tahoma"/>
          <w:sz w:val="22"/>
          <w:szCs w:val="22"/>
          <w:lang w:val="sr-Cyrl-CS"/>
        </w:rPr>
        <w:t xml:space="preserve">           На промет услуга осигурања не плаћа се ПДВ, у складу са чланом 25. став 2. тачка 1) Закона о ПДВ-у. С тим у вези, процењена вредност по партијама представља расположиву плативу суму у буџету наручиоца- понуде са већим износом од процењене вредности по партијама биће одбијене као неприхватљиве.</w:t>
      </w:r>
    </w:p>
    <w:p w:rsidR="00E376D8" w:rsidRPr="00E376D8" w:rsidRDefault="00E376D8" w:rsidP="00E376D8">
      <w:pPr>
        <w:ind w:firstLine="720"/>
        <w:rPr>
          <w:rFonts w:ascii="Tahoma" w:hAnsi="Tahoma" w:cs="Tahoma"/>
          <w:sz w:val="22"/>
          <w:szCs w:val="22"/>
          <w:lang/>
        </w:rPr>
      </w:pPr>
    </w:p>
    <w:p w:rsidR="00E376D8" w:rsidRPr="00E376D8" w:rsidRDefault="00E376D8" w:rsidP="00E376D8">
      <w:pPr>
        <w:pStyle w:val="ListParagraph"/>
        <w:contextualSpacing/>
        <w:rPr>
          <w:b/>
          <w:sz w:val="22"/>
          <w:szCs w:val="22"/>
          <w:vertAlign w:val="baseline"/>
        </w:rPr>
      </w:pP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Назив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и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ознака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из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општег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речника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набавке</w:t>
      </w:r>
      <w:proofErr w:type="spellEnd"/>
      <w:r w:rsidRPr="00E376D8">
        <w:rPr>
          <w:rFonts w:ascii="Tahoma" w:hAnsi="Tahoma" w:cs="Tahoma"/>
          <w:color w:val="000000"/>
          <w:sz w:val="22"/>
          <w:szCs w:val="22"/>
          <w:vertAlign w:val="baseline"/>
          <w:lang w:val="sr-Cyrl-CS"/>
        </w:rPr>
        <w:t xml:space="preserve">: </w:t>
      </w:r>
    </w:p>
    <w:p w:rsidR="00E376D8" w:rsidRDefault="00E376D8" w:rsidP="00E376D8">
      <w:pPr>
        <w:pStyle w:val="ListParagraph"/>
        <w:contextualSpacing/>
        <w:rPr>
          <w:rFonts w:ascii="Tahoma" w:hAnsi="Tahoma" w:cs="Tahoma"/>
          <w:sz w:val="22"/>
          <w:szCs w:val="22"/>
          <w:vertAlign w:val="baseline"/>
          <w:lang/>
        </w:rPr>
      </w:pPr>
      <w:r w:rsidRPr="00E376D8">
        <w:rPr>
          <w:rFonts w:ascii="Tahoma" w:hAnsi="Tahoma" w:cs="Tahoma"/>
          <w:sz w:val="22"/>
          <w:szCs w:val="22"/>
          <w:vertAlign w:val="baseline"/>
        </w:rPr>
        <w:t xml:space="preserve">66512000- </w:t>
      </w:r>
      <w:proofErr w:type="spellStart"/>
      <w:proofErr w:type="gramStart"/>
      <w:r w:rsidRPr="00E376D8">
        <w:rPr>
          <w:rFonts w:ascii="Tahoma" w:hAnsi="Tahoma" w:cs="Tahoma"/>
          <w:sz w:val="22"/>
          <w:szCs w:val="22"/>
          <w:vertAlign w:val="baseline"/>
        </w:rPr>
        <w:t>oсигурање</w:t>
      </w:r>
      <w:proofErr w:type="spellEnd"/>
      <w:proofErr w:type="gram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од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незгоде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и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услуге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здравственог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осигурања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  <w:lang/>
        </w:rPr>
        <w:t xml:space="preserve">, </w:t>
      </w:r>
      <w:r w:rsidRPr="00E376D8">
        <w:rPr>
          <w:rFonts w:ascii="Tahoma" w:hAnsi="Tahoma" w:cs="Tahoma"/>
          <w:sz w:val="22"/>
          <w:szCs w:val="22"/>
          <w:vertAlign w:val="baseline"/>
        </w:rPr>
        <w:t xml:space="preserve">66514110-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осигурање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моторних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возила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  <w:lang/>
        </w:rPr>
        <w:t xml:space="preserve">, </w:t>
      </w:r>
      <w:r w:rsidRPr="00E376D8">
        <w:rPr>
          <w:rFonts w:ascii="Tahoma" w:hAnsi="Tahoma" w:cs="Tahoma"/>
          <w:sz w:val="22"/>
          <w:szCs w:val="22"/>
          <w:vertAlign w:val="baseline"/>
        </w:rPr>
        <w:t xml:space="preserve">66513200-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осигурање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од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свих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ризика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  <w:vertAlign w:val="baseline"/>
        </w:rPr>
        <w:t>уговарача</w:t>
      </w:r>
      <w:proofErr w:type="spellEnd"/>
      <w:r w:rsidRPr="00E376D8">
        <w:rPr>
          <w:rFonts w:ascii="Tahoma" w:hAnsi="Tahoma" w:cs="Tahoma"/>
          <w:sz w:val="22"/>
          <w:szCs w:val="22"/>
          <w:vertAlign w:val="baseline"/>
          <w:lang/>
        </w:rPr>
        <w:t>.</w:t>
      </w:r>
    </w:p>
    <w:p w:rsidR="00E376D8" w:rsidRDefault="00E376D8" w:rsidP="00E376D8">
      <w:pPr>
        <w:pStyle w:val="ListParagraph"/>
        <w:contextualSpacing/>
        <w:rPr>
          <w:rFonts w:ascii="Tahoma" w:hAnsi="Tahoma" w:cs="Tahoma"/>
          <w:sz w:val="22"/>
          <w:szCs w:val="22"/>
          <w:vertAlign w:val="baseline"/>
          <w:lang/>
        </w:rPr>
      </w:pPr>
    </w:p>
    <w:p w:rsidR="00E376D8" w:rsidRPr="00E376D8" w:rsidRDefault="00E376D8" w:rsidP="00E376D8">
      <w:pPr>
        <w:pStyle w:val="ListParagraph"/>
        <w:contextualSpacing/>
        <w:rPr>
          <w:b/>
          <w:sz w:val="22"/>
          <w:szCs w:val="22"/>
          <w:vertAlign w:val="baseline"/>
          <w:lang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E376D8">
        <w:rPr>
          <w:rFonts w:ascii="Tahoma" w:hAnsi="Tahoma" w:cs="Tahoma"/>
          <w:b/>
          <w:sz w:val="22"/>
          <w:szCs w:val="22"/>
        </w:rPr>
        <w:lastRenderedPageBreak/>
        <w:t>КРИТЕРИЈУМ ЗА ДОДЕЛУ УГОВОРА</w:t>
      </w: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E376D8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за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избор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је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/>
        </w:rPr>
        <w:t>економски најповољнија понуда</w:t>
      </w:r>
      <w:r w:rsidRPr="00E376D8">
        <w:rPr>
          <w:rFonts w:ascii="Tahoma" w:hAnsi="Tahoma" w:cs="Tahoma"/>
          <w:sz w:val="22"/>
          <w:szCs w:val="22"/>
        </w:rPr>
        <w:t>.</w:t>
      </w:r>
      <w:proofErr w:type="gramEnd"/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E376D8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E376D8" w:rsidRPr="00E376D8" w:rsidRDefault="00E376D8" w:rsidP="00E376D8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E376D8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E376D8">
        <w:rPr>
          <w:rFonts w:ascii="Tahoma" w:hAnsi="Tahoma" w:cs="Tahoma"/>
          <w:sz w:val="22"/>
          <w:szCs w:val="22"/>
        </w:rPr>
        <w:fldChar w:fldCharType="begin"/>
      </w:r>
      <w:r w:rsidRPr="00E376D8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E376D8">
        <w:rPr>
          <w:rFonts w:ascii="Tahoma" w:hAnsi="Tahoma" w:cs="Tahoma"/>
          <w:sz w:val="22"/>
          <w:szCs w:val="22"/>
        </w:rPr>
      </w:r>
      <w:r w:rsidRPr="00E376D8">
        <w:rPr>
          <w:rFonts w:ascii="Tahoma" w:hAnsi="Tahoma" w:cs="Tahoma"/>
          <w:sz w:val="22"/>
          <w:szCs w:val="22"/>
        </w:rPr>
        <w:fldChar w:fldCharType="separate"/>
      </w:r>
      <w:r w:rsidRPr="00E376D8">
        <w:rPr>
          <w:rStyle w:val="Hyperlink"/>
          <w:rFonts w:ascii="Tahoma" w:hAnsi="Tahoma" w:cs="Tahoma"/>
          <w:sz w:val="22"/>
          <w:szCs w:val="22"/>
        </w:rPr>
        <w:t>www.knjazevac.rs</w:t>
      </w:r>
      <w:r w:rsidRPr="00E376D8">
        <w:rPr>
          <w:rFonts w:ascii="Tahoma" w:hAnsi="Tahoma" w:cs="Tahoma"/>
          <w:sz w:val="22"/>
          <w:szCs w:val="22"/>
        </w:rPr>
        <w:fldChar w:fldCharType="end"/>
      </w:r>
      <w:r w:rsidRPr="00E376D8">
        <w:rPr>
          <w:rFonts w:ascii="Tahoma" w:hAnsi="Tahoma" w:cs="Tahoma"/>
          <w:sz w:val="22"/>
          <w:szCs w:val="22"/>
        </w:rPr>
        <w:t xml:space="preserve"> 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E376D8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Понуђачи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подносе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писане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376D8">
        <w:rPr>
          <w:rFonts w:ascii="Tahoma" w:hAnsi="Tahoma" w:cs="Tahoma"/>
          <w:sz w:val="22"/>
          <w:szCs w:val="22"/>
        </w:rPr>
        <w:t>складу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376D8">
        <w:rPr>
          <w:rFonts w:ascii="Tahoma" w:hAnsi="Tahoma" w:cs="Tahoma"/>
          <w:sz w:val="22"/>
          <w:szCs w:val="22"/>
        </w:rPr>
        <w:t>позивом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за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подношење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>.</w:t>
      </w:r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доставља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коверти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са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назнаком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404/1-52/2018-02- </w:t>
      </w:r>
      <w:r w:rsidRPr="00E376D8">
        <w:rPr>
          <w:rFonts w:ascii="Tahoma" w:hAnsi="Tahoma" w:cs="Tahoma"/>
          <w:sz w:val="22"/>
          <w:szCs w:val="22"/>
          <w:lang/>
        </w:rPr>
        <w:t>услуга осигурања</w:t>
      </w:r>
      <w:r w:rsidRPr="00E376D8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E376D8">
        <w:rPr>
          <w:rFonts w:ascii="Tahoma" w:hAnsi="Tahoma" w:cs="Tahoma"/>
          <w:sz w:val="22"/>
          <w:szCs w:val="22"/>
        </w:rPr>
        <w:t>лично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или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путем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поште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на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адресу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улица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E376D8">
        <w:rPr>
          <w:rFonts w:ascii="Tahoma" w:hAnsi="Tahoma" w:cs="Tahoma"/>
          <w:sz w:val="22"/>
          <w:szCs w:val="22"/>
        </w:rPr>
        <w:t>, 1</w:t>
      </w:r>
      <w:r w:rsidRPr="00E376D8">
        <w:rPr>
          <w:rFonts w:ascii="Tahoma" w:hAnsi="Tahoma" w:cs="Tahoma"/>
          <w:sz w:val="22"/>
          <w:szCs w:val="22"/>
          <w:lang w:val="sr-Cyrl-CS"/>
        </w:rPr>
        <w:t>9350</w:t>
      </w:r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Књажевац</w:t>
      </w:r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до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дана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/>
        </w:rPr>
        <w:t>2</w:t>
      </w:r>
      <w:r w:rsidRPr="00E376D8">
        <w:rPr>
          <w:rFonts w:ascii="Tahoma" w:hAnsi="Tahoma" w:cs="Tahoma"/>
          <w:sz w:val="22"/>
          <w:szCs w:val="22"/>
          <w:lang/>
        </w:rPr>
        <w:t>5</w:t>
      </w:r>
      <w:r w:rsidRPr="00E376D8">
        <w:rPr>
          <w:rFonts w:ascii="Tahoma" w:hAnsi="Tahoma" w:cs="Tahoma"/>
          <w:sz w:val="22"/>
          <w:szCs w:val="22"/>
          <w:lang w:val="sr-Cyrl-CS"/>
        </w:rPr>
        <w:t>.</w:t>
      </w:r>
      <w:r w:rsidRPr="00E376D8">
        <w:rPr>
          <w:rFonts w:ascii="Tahoma" w:hAnsi="Tahoma" w:cs="Tahoma"/>
          <w:sz w:val="22"/>
          <w:szCs w:val="22"/>
          <w:lang/>
        </w:rPr>
        <w:t>10</w:t>
      </w:r>
      <w:r w:rsidRPr="00E376D8">
        <w:rPr>
          <w:rFonts w:ascii="Tahoma" w:hAnsi="Tahoma" w:cs="Tahoma"/>
          <w:sz w:val="22"/>
          <w:szCs w:val="22"/>
          <w:lang w:val="sr-Cyrl-CS"/>
        </w:rPr>
        <w:t>.</w:t>
      </w:r>
      <w:r w:rsidRPr="00E376D8">
        <w:rPr>
          <w:rFonts w:ascii="Tahoma" w:hAnsi="Tahoma" w:cs="Tahoma"/>
          <w:sz w:val="22"/>
          <w:szCs w:val="22"/>
        </w:rPr>
        <w:t>201</w:t>
      </w:r>
      <w:r w:rsidRPr="00E376D8">
        <w:rPr>
          <w:rFonts w:ascii="Tahoma" w:hAnsi="Tahoma" w:cs="Tahoma"/>
          <w:sz w:val="22"/>
          <w:szCs w:val="22"/>
          <w:lang/>
        </w:rPr>
        <w:t>8</w:t>
      </w:r>
      <w:r w:rsidRPr="00E376D8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(</w:t>
      </w:r>
      <w:r w:rsidRPr="00E376D8">
        <w:rPr>
          <w:rFonts w:ascii="Tahoma" w:hAnsi="Tahoma" w:cs="Tahoma"/>
          <w:sz w:val="22"/>
          <w:szCs w:val="22"/>
          <w:lang/>
        </w:rPr>
        <w:t>четврт</w:t>
      </w:r>
      <w:r w:rsidRPr="00E376D8">
        <w:rPr>
          <w:rFonts w:ascii="Tahoma" w:hAnsi="Tahoma" w:cs="Tahoma"/>
          <w:sz w:val="22"/>
          <w:szCs w:val="22"/>
          <w:lang/>
        </w:rPr>
        <w:t>ак</w:t>
      </w:r>
      <w:r w:rsidRPr="00E376D8">
        <w:rPr>
          <w:rFonts w:ascii="Tahoma" w:hAnsi="Tahoma" w:cs="Tahoma"/>
          <w:sz w:val="22"/>
          <w:szCs w:val="22"/>
          <w:lang w:val="sr-Cyrl-CS"/>
        </w:rPr>
        <w:t>)</w:t>
      </w:r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до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10,00</w:t>
      </w:r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часова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На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полеђини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коверте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наводи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назив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контакт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особа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број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телефон</w:t>
      </w:r>
      <w:proofErr w:type="spellEnd"/>
      <w:r w:rsidRPr="00E376D8">
        <w:rPr>
          <w:rFonts w:ascii="Tahoma" w:hAnsi="Tahoma" w:cs="Tahoma"/>
          <w:sz w:val="22"/>
          <w:szCs w:val="22"/>
          <w:lang w:val="sr-Cyrl-CS"/>
        </w:rPr>
        <w:t>а</w:t>
      </w:r>
      <w:r w:rsidRPr="00E376D8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376D8">
        <w:rPr>
          <w:rFonts w:ascii="Tahoma" w:hAnsi="Tahoma" w:cs="Tahoma"/>
          <w:sz w:val="22"/>
          <w:szCs w:val="22"/>
        </w:rPr>
        <w:t>адреса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понуђача</w:t>
      </w:r>
      <w:proofErr w:type="spellEnd"/>
      <w:r w:rsidRPr="00E376D8">
        <w:rPr>
          <w:rFonts w:ascii="Tahoma" w:hAnsi="Tahoma" w:cs="Tahoma"/>
          <w:sz w:val="22"/>
          <w:szCs w:val="22"/>
        </w:rPr>
        <w:t>.</w:t>
      </w:r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</w:p>
    <w:p w:rsidR="00E376D8" w:rsidRPr="00E376D8" w:rsidRDefault="00E376D8" w:rsidP="00E376D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која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буде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стигла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до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наведеног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рока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сматраће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376D8">
        <w:rPr>
          <w:rFonts w:ascii="Tahoma" w:hAnsi="Tahoma" w:cs="Tahoma"/>
          <w:sz w:val="22"/>
          <w:szCs w:val="22"/>
        </w:rPr>
        <w:t>узеће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376D8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E376D8">
        <w:rPr>
          <w:rFonts w:ascii="Tahoma" w:hAnsi="Tahoma" w:cs="Tahoma"/>
          <w:sz w:val="22"/>
          <w:szCs w:val="22"/>
        </w:rPr>
        <w:t>.</w:t>
      </w:r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</w:p>
    <w:p w:rsidR="00E376D8" w:rsidRPr="00E376D8" w:rsidRDefault="00E376D8" w:rsidP="00E376D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неће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отварати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376D8">
        <w:rPr>
          <w:rFonts w:ascii="Tahoma" w:hAnsi="Tahoma" w:cs="Tahoma"/>
          <w:sz w:val="22"/>
          <w:szCs w:val="22"/>
        </w:rPr>
        <w:t>по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окончању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поступка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отварања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биће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враћене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понуђачу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са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назнаком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је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иста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поднета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E376D8">
        <w:rPr>
          <w:rFonts w:ascii="Tahoma" w:hAnsi="Tahoma" w:cs="Tahoma"/>
          <w:sz w:val="22"/>
          <w:szCs w:val="22"/>
        </w:rPr>
        <w:t>.</w:t>
      </w:r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376D8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Отварање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обавиће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дана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/>
        </w:rPr>
        <w:t>25</w:t>
      </w:r>
      <w:r w:rsidRPr="00E376D8">
        <w:rPr>
          <w:rFonts w:ascii="Tahoma" w:hAnsi="Tahoma" w:cs="Tahoma"/>
          <w:sz w:val="22"/>
          <w:szCs w:val="22"/>
          <w:lang w:val="sr-Cyrl-CS"/>
        </w:rPr>
        <w:t>.</w:t>
      </w:r>
      <w:r w:rsidRPr="00E376D8">
        <w:rPr>
          <w:rFonts w:ascii="Tahoma" w:hAnsi="Tahoma" w:cs="Tahoma"/>
          <w:sz w:val="22"/>
          <w:szCs w:val="22"/>
          <w:lang/>
        </w:rPr>
        <w:t>10</w:t>
      </w:r>
      <w:r w:rsidRPr="00E376D8">
        <w:rPr>
          <w:rFonts w:ascii="Tahoma" w:hAnsi="Tahoma" w:cs="Tahoma"/>
          <w:sz w:val="22"/>
          <w:szCs w:val="22"/>
        </w:rPr>
        <w:t>.201</w:t>
      </w:r>
      <w:r w:rsidRPr="00E376D8">
        <w:rPr>
          <w:rFonts w:ascii="Tahoma" w:hAnsi="Tahoma" w:cs="Tahoma"/>
          <w:sz w:val="22"/>
          <w:szCs w:val="22"/>
          <w:lang/>
        </w:rPr>
        <w:t>8</w:t>
      </w:r>
      <w:r w:rsidRPr="00E376D8">
        <w:rPr>
          <w:rFonts w:ascii="Tahoma" w:hAnsi="Tahoma" w:cs="Tahoma"/>
          <w:sz w:val="22"/>
          <w:szCs w:val="22"/>
        </w:rPr>
        <w:t>.</w:t>
      </w:r>
      <w:proofErr w:type="gram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E376D8">
        <w:rPr>
          <w:rFonts w:ascii="Tahoma" w:hAnsi="Tahoma" w:cs="Tahoma"/>
          <w:sz w:val="22"/>
          <w:szCs w:val="22"/>
        </w:rPr>
        <w:t xml:space="preserve"> у </w:t>
      </w:r>
      <w:r w:rsidRPr="00E376D8">
        <w:rPr>
          <w:rFonts w:ascii="Tahoma" w:hAnsi="Tahoma" w:cs="Tahoma"/>
          <w:sz w:val="22"/>
          <w:szCs w:val="22"/>
          <w:lang w:val="sr-Cyrl-CS"/>
        </w:rPr>
        <w:t>11,</w:t>
      </w:r>
      <w:r w:rsidRPr="00E376D8">
        <w:rPr>
          <w:rFonts w:ascii="Tahoma" w:hAnsi="Tahoma" w:cs="Tahoma"/>
          <w:sz w:val="22"/>
          <w:szCs w:val="22"/>
          <w:lang/>
        </w:rPr>
        <w:t>0</w:t>
      </w:r>
      <w:r w:rsidRPr="00E376D8">
        <w:rPr>
          <w:rFonts w:ascii="Tahoma" w:hAnsi="Tahoma" w:cs="Tahoma"/>
          <w:sz w:val="22"/>
          <w:szCs w:val="22"/>
        </w:rPr>
        <w:t xml:space="preserve">0 </w:t>
      </w:r>
      <w:proofErr w:type="spellStart"/>
      <w:r w:rsidRPr="00E376D8">
        <w:rPr>
          <w:rFonts w:ascii="Tahoma" w:hAnsi="Tahoma" w:cs="Tahoma"/>
          <w:sz w:val="22"/>
          <w:szCs w:val="22"/>
        </w:rPr>
        <w:t>часова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376D8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E376D8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376D8">
        <w:rPr>
          <w:rFonts w:ascii="Tahoma" w:hAnsi="Tahoma" w:cs="Tahoma"/>
          <w:sz w:val="22"/>
          <w:szCs w:val="22"/>
        </w:rPr>
        <w:t>улица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E376D8">
        <w:rPr>
          <w:rFonts w:ascii="Tahoma" w:hAnsi="Tahoma" w:cs="Tahoma"/>
          <w:sz w:val="22"/>
          <w:szCs w:val="22"/>
        </w:rPr>
        <w:t xml:space="preserve">, </w:t>
      </w:r>
      <w:r w:rsidRPr="00E376D8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E376D8">
        <w:rPr>
          <w:rFonts w:ascii="Tahoma" w:hAnsi="Tahoma" w:cs="Tahoma"/>
          <w:sz w:val="22"/>
          <w:szCs w:val="22"/>
        </w:rPr>
        <w:t xml:space="preserve">. </w:t>
      </w:r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376D8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E376D8" w:rsidRPr="00E376D8" w:rsidRDefault="00E376D8" w:rsidP="00E376D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Отварању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може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овлашћени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понуђача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који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је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дужан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пре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почетка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отварања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Комисији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поднесе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E376D8">
        <w:rPr>
          <w:rFonts w:ascii="Tahoma" w:hAnsi="Tahoma" w:cs="Tahoma"/>
          <w:sz w:val="22"/>
          <w:szCs w:val="22"/>
        </w:rPr>
        <w:t>овлашћење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за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учешће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376D8">
        <w:rPr>
          <w:rFonts w:ascii="Tahoma" w:hAnsi="Tahoma" w:cs="Tahoma"/>
          <w:sz w:val="22"/>
          <w:szCs w:val="22"/>
        </w:rPr>
        <w:t>поступку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отварања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(</w:t>
      </w:r>
      <w:r w:rsidRPr="00E376D8">
        <w:rPr>
          <w:rFonts w:ascii="Tahoma" w:hAnsi="Tahoma" w:cs="Tahoma"/>
          <w:sz w:val="22"/>
          <w:szCs w:val="22"/>
          <w:lang w:val="sr-Cyrl-CS"/>
        </w:rPr>
        <w:t>образац 12 у конкурсној документацији)</w:t>
      </w:r>
      <w:r w:rsidRPr="00E376D8">
        <w:rPr>
          <w:rFonts w:ascii="Tahoma" w:hAnsi="Tahoma" w:cs="Tahoma"/>
          <w:sz w:val="22"/>
          <w:szCs w:val="22"/>
        </w:rPr>
        <w:t>.</w:t>
      </w:r>
      <w:proofErr w:type="gramEnd"/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376D8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E376D8" w:rsidRPr="00E376D8" w:rsidRDefault="00E376D8" w:rsidP="00E376D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376D8">
        <w:rPr>
          <w:rFonts w:ascii="Tahoma" w:hAnsi="Tahoma" w:cs="Tahoma"/>
          <w:sz w:val="22"/>
          <w:szCs w:val="22"/>
        </w:rPr>
        <w:t>Рок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за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доношење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одлуке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E376D8">
        <w:rPr>
          <w:rFonts w:ascii="Tahoma" w:hAnsi="Tahoma" w:cs="Tahoma"/>
          <w:sz w:val="22"/>
          <w:szCs w:val="22"/>
        </w:rPr>
        <w:t>додели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уговора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је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r w:rsidRPr="00E376D8">
        <w:rPr>
          <w:rFonts w:ascii="Tahoma" w:hAnsi="Tahoma" w:cs="Tahoma"/>
          <w:sz w:val="22"/>
          <w:szCs w:val="22"/>
          <w:lang w:val="sr-Cyrl-CS"/>
        </w:rPr>
        <w:t>10 (десет)</w:t>
      </w:r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дана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од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дана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отварања</w:t>
      </w:r>
      <w:proofErr w:type="spellEnd"/>
      <w:r w:rsidRPr="00E376D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 w:cs="Tahoma"/>
          <w:sz w:val="22"/>
          <w:szCs w:val="22"/>
        </w:rPr>
        <w:t>понуда</w:t>
      </w:r>
      <w:proofErr w:type="spellEnd"/>
      <w:r w:rsidRPr="00E376D8">
        <w:rPr>
          <w:rFonts w:ascii="Tahoma" w:hAnsi="Tahoma" w:cs="Tahoma"/>
          <w:sz w:val="22"/>
          <w:szCs w:val="22"/>
        </w:rPr>
        <w:t>.</w:t>
      </w:r>
      <w:proofErr w:type="gramEnd"/>
    </w:p>
    <w:p w:rsidR="00E376D8" w:rsidRPr="00E376D8" w:rsidRDefault="00E376D8" w:rsidP="00E376D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E376D8" w:rsidRPr="00E376D8" w:rsidRDefault="00E376D8" w:rsidP="00E376D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E376D8">
        <w:rPr>
          <w:rFonts w:ascii="Tahoma" w:hAnsi="Tahoma" w:cs="Tahoma"/>
          <w:b/>
          <w:sz w:val="22"/>
          <w:szCs w:val="22"/>
        </w:rPr>
        <w:t>ЛИЦЕ ЗА КОНТАКТ</w:t>
      </w:r>
    </w:p>
    <w:p w:rsidR="00E376D8" w:rsidRPr="00E376D8" w:rsidRDefault="00E376D8" w:rsidP="00E376D8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376D8" w:rsidRPr="00E376D8" w:rsidRDefault="00E376D8" w:rsidP="00E376D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E376D8">
        <w:rPr>
          <w:rFonts w:ascii="Tahoma" w:hAnsi="Tahoma"/>
          <w:sz w:val="22"/>
          <w:szCs w:val="22"/>
        </w:rPr>
        <w:t>Додатне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информације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могу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се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добити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на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телефон</w:t>
      </w:r>
      <w:proofErr w:type="spellEnd"/>
      <w:r w:rsidRPr="00E376D8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E376D8">
        <w:rPr>
          <w:rFonts w:ascii="Tahoma" w:hAnsi="Tahoma"/>
          <w:sz w:val="22"/>
          <w:szCs w:val="22"/>
        </w:rPr>
        <w:t>времену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од</w:t>
      </w:r>
      <w:proofErr w:type="spellEnd"/>
      <w:r w:rsidRPr="00E376D8">
        <w:rPr>
          <w:rFonts w:ascii="Tahoma" w:hAnsi="Tahoma"/>
          <w:sz w:val="22"/>
          <w:szCs w:val="22"/>
        </w:rPr>
        <w:t xml:space="preserve"> 7</w:t>
      </w:r>
      <w:proofErr w:type="gramStart"/>
      <w:r w:rsidRPr="00E376D8">
        <w:rPr>
          <w:rFonts w:ascii="Tahoma" w:hAnsi="Tahoma"/>
          <w:sz w:val="22"/>
          <w:szCs w:val="22"/>
        </w:rPr>
        <w:t>,00</w:t>
      </w:r>
      <w:proofErr w:type="gram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до</w:t>
      </w:r>
      <w:proofErr w:type="spellEnd"/>
      <w:r w:rsidRPr="00E376D8">
        <w:rPr>
          <w:rFonts w:ascii="Tahoma" w:hAnsi="Tahoma"/>
          <w:sz w:val="22"/>
          <w:szCs w:val="22"/>
        </w:rPr>
        <w:t xml:space="preserve"> 15,00 </w:t>
      </w:r>
      <w:proofErr w:type="spellStart"/>
      <w:r w:rsidRPr="00E376D8">
        <w:rPr>
          <w:rFonts w:ascii="Tahoma" w:hAnsi="Tahoma"/>
          <w:sz w:val="22"/>
          <w:szCs w:val="22"/>
        </w:rPr>
        <w:t>часова</w:t>
      </w:r>
      <w:proofErr w:type="spellEnd"/>
      <w:r w:rsidRPr="00E376D8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E376D8">
        <w:rPr>
          <w:rFonts w:ascii="Tahoma" w:hAnsi="Tahoma"/>
          <w:sz w:val="22"/>
          <w:szCs w:val="22"/>
        </w:rPr>
        <w:t>Контакт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особа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је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Ристић</w:t>
      </w:r>
      <w:proofErr w:type="spellEnd"/>
      <w:r w:rsidRPr="00E376D8">
        <w:rPr>
          <w:rFonts w:ascii="Tahoma" w:hAnsi="Tahoma"/>
          <w:sz w:val="22"/>
          <w:szCs w:val="22"/>
        </w:rPr>
        <w:t xml:space="preserve"> </w:t>
      </w:r>
      <w:proofErr w:type="spellStart"/>
      <w:r w:rsidRPr="00E376D8">
        <w:rPr>
          <w:rFonts w:ascii="Tahoma" w:hAnsi="Tahoma"/>
          <w:sz w:val="22"/>
          <w:szCs w:val="22"/>
        </w:rPr>
        <w:t>Марко</w:t>
      </w:r>
      <w:proofErr w:type="spellEnd"/>
      <w:r w:rsidRPr="00E376D8">
        <w:rPr>
          <w:rFonts w:ascii="Tahoma" w:hAnsi="Tahoma"/>
          <w:sz w:val="22"/>
          <w:szCs w:val="22"/>
        </w:rPr>
        <w:t xml:space="preserve"> (</w:t>
      </w:r>
      <w:proofErr w:type="spellStart"/>
      <w:r w:rsidRPr="00E376D8">
        <w:rPr>
          <w:rFonts w:ascii="Tahoma" w:hAnsi="Tahoma"/>
          <w:sz w:val="22"/>
          <w:szCs w:val="22"/>
        </w:rPr>
        <w:t>лок</w:t>
      </w:r>
      <w:proofErr w:type="spellEnd"/>
      <w:r w:rsidRPr="00E376D8">
        <w:rPr>
          <w:rFonts w:ascii="Tahoma" w:hAnsi="Tahoma"/>
          <w:sz w:val="22"/>
          <w:szCs w:val="22"/>
        </w:rPr>
        <w:t>. 1</w:t>
      </w:r>
      <w:r w:rsidRPr="00E376D8">
        <w:rPr>
          <w:rFonts w:ascii="Tahoma" w:hAnsi="Tahoma"/>
          <w:sz w:val="22"/>
          <w:szCs w:val="22"/>
          <w:lang/>
        </w:rPr>
        <w:t>41</w:t>
      </w:r>
      <w:r w:rsidRPr="00E376D8">
        <w:rPr>
          <w:rFonts w:ascii="Tahoma" w:hAnsi="Tahoma"/>
          <w:sz w:val="22"/>
          <w:szCs w:val="22"/>
        </w:rPr>
        <w:t>).</w:t>
      </w:r>
      <w:proofErr w:type="gramEnd"/>
    </w:p>
    <w:p w:rsidR="00D96A91" w:rsidRPr="00D96A91" w:rsidRDefault="00D96A91" w:rsidP="00D96A9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D96A91" w:rsidRPr="00D96A91" w:rsidRDefault="00D96A91" w:rsidP="00D96A9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D349AC" w:rsidRPr="00D96A91" w:rsidRDefault="00D349AC" w:rsidP="00D349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D349AC" w:rsidRPr="00D96A91" w:rsidRDefault="00D349AC" w:rsidP="00D349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D349AC" w:rsidRPr="00D96A91" w:rsidRDefault="00D349AC" w:rsidP="00D349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9367DF" w:rsidRPr="00D96A91" w:rsidRDefault="009367DF" w:rsidP="00D349AC">
      <w:pPr>
        <w:rPr>
          <w:rFonts w:ascii="Tahoma" w:hAnsi="Tahoma" w:cs="Tahoma"/>
          <w:sz w:val="22"/>
          <w:szCs w:val="22"/>
        </w:rPr>
      </w:pPr>
    </w:p>
    <w:sectPr w:rsidR="009367DF" w:rsidRPr="00D96A91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34697F6"/>
    <w:lvl w:ilvl="0" w:tplc="63866E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1C5AC6"/>
    <w:rsid w:val="001E17B2"/>
    <w:rsid w:val="001E7585"/>
    <w:rsid w:val="003D0863"/>
    <w:rsid w:val="003E2B1B"/>
    <w:rsid w:val="00481E78"/>
    <w:rsid w:val="00584ED5"/>
    <w:rsid w:val="006E2CC1"/>
    <w:rsid w:val="00930D5E"/>
    <w:rsid w:val="009367DF"/>
    <w:rsid w:val="00D349AC"/>
    <w:rsid w:val="00D824EB"/>
    <w:rsid w:val="00D82542"/>
    <w:rsid w:val="00D96A91"/>
    <w:rsid w:val="00E376D8"/>
    <w:rsid w:val="00E540B7"/>
    <w:rsid w:val="00EE4E3C"/>
    <w:rsid w:val="00F6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9AC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9</cp:revision>
  <dcterms:created xsi:type="dcterms:W3CDTF">2014-02-14T13:26:00Z</dcterms:created>
  <dcterms:modified xsi:type="dcterms:W3CDTF">2018-10-17T09:39:00Z</dcterms:modified>
</cp:coreProperties>
</file>